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4"/>
          <w:szCs w:val="32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0" w:lineRule="atLeast"/>
        <w:ind w:left="107" w:leftChars="-1" w:right="0" w:hanging="109" w:hangingChars="34"/>
        <w:jc w:val="center"/>
        <w:rPr>
          <w:rFonts w:hint="eastAsia" w:ascii="宋体" w:hAnsi="宋体" w:eastAsia="宋体" w:cs="宋体"/>
          <w:b/>
          <w:bCs w:val="0"/>
          <w:sz w:val="32"/>
          <w:szCs w:val="36"/>
          <w:lang w:val="en-US"/>
        </w:rPr>
      </w:pPr>
      <w:r>
        <w:rPr>
          <w:rFonts w:hint="eastAsia" w:ascii="宋体" w:hAnsi="宋体" w:eastAsia="宋体" w:cs="宋体"/>
          <w:b/>
          <w:bCs w:val="0"/>
          <w:kern w:val="2"/>
          <w:sz w:val="32"/>
          <w:szCs w:val="36"/>
          <w:lang w:val="en-US" w:eastAsia="zh-CN" w:bidi="ar"/>
        </w:rPr>
        <w:t xml:space="preserve"> “我爱我师—我最喜爱的班主任”评选活动报名表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院系：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院系经办老师：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  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tbl>
      <w:tblPr>
        <w:tblStyle w:val="3"/>
        <w:tblW w:w="9358" w:type="dxa"/>
        <w:tblInd w:w="-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984"/>
        <w:gridCol w:w="1560"/>
        <w:gridCol w:w="1135"/>
        <w:gridCol w:w="170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班主任姓名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所带班级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所带学生人数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班主任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工作部门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职称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走访宿舍次数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组织班会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班会主题    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地点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（如：“安全教育”、“心理健康” 等主题班会）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4"/>
                <w:lang w:val="en-US" w:eastAsia="zh-CN" w:bidi="ar"/>
              </w:rPr>
              <w:t>请填写最具代表性的班会,限3次以内。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所带班级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获奖情况</w:t>
            </w:r>
          </w:p>
        </w:tc>
        <w:tc>
          <w:tcPr>
            <w:tcW w:w="6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校级以上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所带学生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获奖情况</w:t>
            </w:r>
          </w:p>
        </w:tc>
        <w:tc>
          <w:tcPr>
            <w:tcW w:w="6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校级以上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班主任事迹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7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（300字以内，要求简明扼要，事迹突出）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12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院系审核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12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意见</w:t>
            </w:r>
          </w:p>
        </w:tc>
        <w:tc>
          <w:tcPr>
            <w:tcW w:w="79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1887" w:leftChars="327" w:right="0" w:hanging="1200" w:hangingChars="5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20" w:lineRule="exact"/>
              <w:ind w:left="1887" w:leftChars="327" w:right="600" w:hanging="1200" w:hangingChars="5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（院系盖章）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1574" w:leftChars="-165" w:right="120" w:hanging="1920" w:hangingChars="8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440" w:right="480" w:hanging="1440" w:hangingChars="600"/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    月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注： 1.该表部分内容将作为投票参考在网上进行公开展示，请确保信息准确。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5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2.表内相关数据统计时间为2015年9月至2016年5月。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5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3.班主任宣传材料（500字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）请另附word 文档。 </w:t>
      </w:r>
    </w:p>
    <w:p>
      <w:pP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sectPr>
          <w:pgSz w:w="11906" w:h="16838"/>
          <w:pgMar w:top="1304" w:right="1797" w:bottom="1304" w:left="1797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@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33D19"/>
    <w:rsid w:val="3FC348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2016-09-28T08:48:22Z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